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CC" w:rsidRDefault="008F30CC" w:rsidP="008F30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:rsidR="008F30CC" w:rsidRDefault="008F30CC" w:rsidP="008F30CC">
      <w:pPr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 Nip i regon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Dokładny adres korespondencyjny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upoważnionej przez firmę do złożenia oferty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kontaktowe do osoby upoważnionej do złożenia oferty (tel., e-mail)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ważna przez 21 dni 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22A93">
        <w:rPr>
          <w:rFonts w:ascii="Arial" w:hAnsi="Arial" w:cs="Arial"/>
          <w:sz w:val="18"/>
          <w:szCs w:val="18"/>
        </w:rPr>
        <w:t>Data i podpis osoby upoważnionej do złożenia oferty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Oferty należy składać do dnia 27 grudnia 2012 r., </w:t>
      </w:r>
      <w:r w:rsidRPr="00022A93">
        <w:rPr>
          <w:rFonts w:ascii="Arial" w:hAnsi="Arial" w:cs="Arial"/>
          <w:sz w:val="28"/>
          <w:szCs w:val="28"/>
        </w:rPr>
        <w:t xml:space="preserve"> droga mailową na adres </w:t>
      </w:r>
      <w:hyperlink r:id="rId4" w:history="1">
        <w:r w:rsidRPr="007E36AF">
          <w:rPr>
            <w:rStyle w:val="Hipercze"/>
            <w:rFonts w:ascii="Arial" w:hAnsi="Arial" w:cs="Arial"/>
            <w:sz w:val="28"/>
            <w:szCs w:val="28"/>
          </w:rPr>
          <w:t>m.podobas@ceglow.pl</w:t>
        </w:r>
      </w:hyperlink>
      <w:r>
        <w:rPr>
          <w:rFonts w:ascii="Arial" w:hAnsi="Arial" w:cs="Arial"/>
          <w:sz w:val="28"/>
          <w:szCs w:val="28"/>
        </w:rPr>
        <w:t xml:space="preserve"> lub do Kancelarii Urzędu Gminy Cegłów do godziny 10.00</w:t>
      </w: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6456" w:rsidRDefault="00406456"/>
    <w:sectPr w:rsidR="00406456" w:rsidSect="006E6052">
      <w:headerReference w:type="default" r:id="rId5"/>
      <w:foot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A8" w:rsidRDefault="008F30CC" w:rsidP="001D5FCD">
    <w:pPr>
      <w:pStyle w:val="Stopka"/>
      <w:tabs>
        <w:tab w:val="left" w:pos="592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2576830</wp:posOffset>
          </wp:positionH>
          <wp:positionV relativeFrom="paragraph">
            <wp:posOffset>-299085</wp:posOffset>
          </wp:positionV>
          <wp:extent cx="609600" cy="682625"/>
          <wp:effectExtent l="0" t="0" r="0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A8" w:rsidRDefault="008F30CC" w:rsidP="003256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1133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kl_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256C9">
      <w:t>„</w:t>
    </w:r>
    <w:r>
      <w:rPr>
        <w:color w:val="C00000"/>
      </w:rPr>
      <w:t>Moja szkoła</w:t>
    </w:r>
    <w:r w:rsidRPr="007F3A39">
      <w:rPr>
        <w:color w:val="C00000"/>
      </w:rPr>
      <w:t xml:space="preserve">” </w:t>
    </w:r>
    <w:proofErr w:type="spellStart"/>
    <w:r w:rsidRPr="007F3A39">
      <w:rPr>
        <w:color w:val="C00000"/>
      </w:rPr>
      <w:t>projekt</w:t>
    </w:r>
    <w:proofErr w:type="spellEnd"/>
    <w:r w:rsidRPr="007F3A39">
      <w:rPr>
        <w:color w:val="C00000"/>
      </w:rPr>
      <w:t xml:space="preserve"> współfinansowany przy udziale środków z Europejskiego Funduszu</w:t>
    </w:r>
    <w:r w:rsidRPr="007F3A39">
      <w:rPr>
        <w:color w:val="C00000"/>
      </w:rPr>
      <w:t xml:space="preserve"> Społecznego w ramach Programu Operacyjnego Kapitał Ludzki, Priorytet IX. „Rozwój wykształcenia</w:t>
    </w:r>
    <w:r>
      <w:rPr>
        <w:color w:val="C00000"/>
      </w:rPr>
      <w:br/>
    </w:r>
    <w:r w:rsidRPr="007F3A39">
      <w:rPr>
        <w:color w:val="C00000"/>
      </w:rPr>
      <w:t xml:space="preserve"> i kompetencji w regionach” Działanie 9.1 Wyrównywanie szans edukacyjnych i zapewnienie wysokiej jakości usług edukacyjnych świadczonych w syst</w:t>
    </w:r>
    <w:r>
      <w:rPr>
        <w:color w:val="C00000"/>
      </w:rPr>
      <w:t xml:space="preserve">emie oświaty. </w:t>
    </w:r>
    <w:proofErr w:type="spellStart"/>
    <w:r>
      <w:rPr>
        <w:color w:val="C00000"/>
      </w:rPr>
      <w:t>Pod</w:t>
    </w:r>
    <w:r>
      <w:rPr>
        <w:color w:val="C00000"/>
      </w:rPr>
      <w:t>działanie</w:t>
    </w:r>
    <w:proofErr w:type="spellEnd"/>
    <w:r>
      <w:rPr>
        <w:color w:val="C00000"/>
      </w:rPr>
      <w:t xml:space="preserve"> 9.1.2</w:t>
    </w:r>
    <w:r w:rsidRPr="007F3A39">
      <w:rPr>
        <w:color w:val="C00000"/>
      </w:rPr>
      <w:t xml:space="preserve"> </w:t>
    </w:r>
    <w:r>
      <w:rPr>
        <w:color w:val="C00000"/>
      </w:rPr>
      <w:t xml:space="preserve">Wyrównywanie szans edukacyjnych uczniów z grup o utrudnionym dostępie do edukacji oraz zmniejszenie różnic </w:t>
    </w:r>
    <w:r>
      <w:rPr>
        <w:color w:val="C00000"/>
      </w:rPr>
      <w:br/>
      <w:t>w jakości usług edukacyjnych</w:t>
    </w:r>
  </w:p>
  <w:p w:rsidR="003256C9" w:rsidRDefault="008F30C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F30CC"/>
    <w:rsid w:val="001869B5"/>
    <w:rsid w:val="00406456"/>
    <w:rsid w:val="004804EA"/>
    <w:rsid w:val="0058478C"/>
    <w:rsid w:val="008F30CC"/>
    <w:rsid w:val="00A52D75"/>
    <w:rsid w:val="00C140F3"/>
    <w:rsid w:val="00CE5001"/>
    <w:rsid w:val="00DC118F"/>
    <w:rsid w:val="00FA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0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0CC"/>
  </w:style>
  <w:style w:type="paragraph" w:styleId="Stopka">
    <w:name w:val="footer"/>
    <w:basedOn w:val="Normalny"/>
    <w:link w:val="StopkaZnak"/>
    <w:uiPriority w:val="99"/>
    <w:unhideWhenUsed/>
    <w:rsid w:val="008F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0CC"/>
  </w:style>
  <w:style w:type="character" w:styleId="Hipercze">
    <w:name w:val="Hyperlink"/>
    <w:basedOn w:val="Domylnaczcionkaakapitu"/>
    <w:uiPriority w:val="99"/>
    <w:unhideWhenUsed/>
    <w:rsid w:val="008F30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.podobas@cegl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Company>UG Cegłów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Kinga Łoniewska</cp:lastModifiedBy>
  <cp:revision>1</cp:revision>
  <dcterms:created xsi:type="dcterms:W3CDTF">2012-12-21T13:22:00Z</dcterms:created>
  <dcterms:modified xsi:type="dcterms:W3CDTF">2012-12-21T13:24:00Z</dcterms:modified>
</cp:coreProperties>
</file>